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BB59" w14:textId="6368284E" w:rsidR="00E70BB2" w:rsidRPr="00250CDC" w:rsidRDefault="00000000" w:rsidP="009E4844">
      <w:pPr>
        <w:pStyle w:val="Title"/>
        <w:jc w:val="center"/>
        <w:rPr>
          <w:rFonts w:ascii="Aptos Display" w:hAnsi="Aptos Display"/>
          <w:color w:val="auto"/>
        </w:rPr>
      </w:pPr>
      <w:r w:rsidRPr="00250CDC">
        <w:rPr>
          <w:rFonts w:ascii="Aptos Display" w:hAnsi="Aptos Display"/>
          <w:color w:val="auto"/>
        </w:rPr>
        <w:t>DR. SAMSON A. OGOLA, DBA, MBA,MS</w:t>
      </w:r>
      <w:r w:rsidR="00FE0A28">
        <w:rPr>
          <w:rFonts w:ascii="Aptos Display" w:hAnsi="Aptos Display"/>
          <w:color w:val="auto"/>
        </w:rPr>
        <w:t>C</w:t>
      </w:r>
    </w:p>
    <w:p w14:paraId="03A7FCEF" w14:textId="77777777" w:rsidR="00E70BB2" w:rsidRPr="00250CDC" w:rsidRDefault="00000000" w:rsidP="00F2754F">
      <w:pPr>
        <w:spacing w:after="0"/>
        <w:rPr>
          <w:rFonts w:ascii="Aptos Display" w:hAnsi="Aptos Display"/>
        </w:rPr>
      </w:pPr>
      <w:r w:rsidRPr="00250CDC">
        <w:rPr>
          <w:rFonts w:ascii="Aptos Display" w:hAnsi="Aptos Display"/>
        </w:rPr>
        <w:t>Executive Technology Leader | CIO | CTO | AI Strategist | Higher Education Faculty</w:t>
      </w:r>
      <w:r w:rsidRPr="00250CDC">
        <w:rPr>
          <w:rFonts w:ascii="Aptos Display" w:hAnsi="Aptos Display"/>
        </w:rPr>
        <w:br/>
        <w:t>Tyngsboro, MA | 978-967-0052 | sadada2008@gmail.com | LinkedIn: linkedin.com/in/samogola</w:t>
      </w:r>
    </w:p>
    <w:p w14:paraId="5E9F07C2" w14:textId="77777777" w:rsidR="00E70BB2" w:rsidRPr="00250CDC" w:rsidRDefault="00000000" w:rsidP="00F2754F">
      <w:pPr>
        <w:pStyle w:val="Heading1"/>
        <w:rPr>
          <w:rFonts w:ascii="Aptos Display" w:hAnsi="Aptos Display"/>
          <w:color w:val="auto"/>
        </w:rPr>
      </w:pPr>
      <w:r w:rsidRPr="00250CDC">
        <w:rPr>
          <w:rFonts w:ascii="Aptos Display" w:hAnsi="Aptos Display"/>
          <w:color w:val="auto"/>
        </w:rPr>
        <w:t>Executive Summary</w:t>
      </w:r>
    </w:p>
    <w:p w14:paraId="15F97A64" w14:textId="77777777" w:rsidR="00E70BB2" w:rsidRPr="00250CDC" w:rsidRDefault="00000000">
      <w:pPr>
        <w:rPr>
          <w:rFonts w:ascii="Aptos Display" w:hAnsi="Aptos Display"/>
        </w:rPr>
      </w:pPr>
      <w:r w:rsidRPr="00250CDC">
        <w:rPr>
          <w:rFonts w:ascii="Aptos Display" w:hAnsi="Aptos Display"/>
        </w:rPr>
        <w:t>Technology executive, educator, and AI strategist with 20+ years of experience leading digital transformation, healthcare IT, enterprise infrastructure, cybersecurity, cloud computing, artificial intelligence initiatives, and higher education programs. Proven success managing large-scale technology portfolios, Epic deployments, multinational projects, AI-driven solutions, and cross-functional teams.</w:t>
      </w:r>
    </w:p>
    <w:p w14:paraId="1ED90ACC" w14:textId="77777777" w:rsidR="00E70BB2" w:rsidRPr="00250CDC" w:rsidRDefault="00000000">
      <w:pPr>
        <w:pStyle w:val="Heading1"/>
        <w:rPr>
          <w:rFonts w:ascii="Aptos Display" w:hAnsi="Aptos Display"/>
          <w:color w:val="auto"/>
        </w:rPr>
      </w:pPr>
      <w:r w:rsidRPr="00250CDC">
        <w:rPr>
          <w:rFonts w:ascii="Aptos Display" w:hAnsi="Aptos Display"/>
          <w:color w:val="auto"/>
        </w:rPr>
        <w:t>Career Highlights</w:t>
      </w:r>
    </w:p>
    <w:p w14:paraId="077FFDFE" w14:textId="77777777" w:rsidR="00E70BB2" w:rsidRPr="00250CDC" w:rsidRDefault="00000000">
      <w:pPr>
        <w:pStyle w:val="ListBullet"/>
        <w:rPr>
          <w:rFonts w:ascii="Aptos Display" w:hAnsi="Aptos Display"/>
        </w:rPr>
      </w:pPr>
      <w:r w:rsidRPr="00250CDC">
        <w:rPr>
          <w:rFonts w:ascii="Aptos Display" w:hAnsi="Aptos Display"/>
        </w:rPr>
        <w:t>Led Epic-related technology initiatives supporting approximately 15,000 devices across Tufts Medicine.</w:t>
      </w:r>
    </w:p>
    <w:p w14:paraId="543FB07F" w14:textId="77777777" w:rsidR="00E70BB2" w:rsidRPr="00250CDC" w:rsidRDefault="00000000">
      <w:pPr>
        <w:pStyle w:val="ListBullet"/>
        <w:rPr>
          <w:rFonts w:ascii="Aptos Display" w:hAnsi="Aptos Display"/>
        </w:rPr>
      </w:pPr>
      <w:r w:rsidRPr="00250CDC">
        <w:rPr>
          <w:rFonts w:ascii="Aptos Display" w:hAnsi="Aptos Display"/>
        </w:rPr>
        <w:t>Directed multinational technology projects spanning 15 African countries.</w:t>
      </w:r>
    </w:p>
    <w:p w14:paraId="2A62CCF5" w14:textId="77777777" w:rsidR="00E70BB2" w:rsidRPr="00250CDC" w:rsidRDefault="00000000">
      <w:pPr>
        <w:pStyle w:val="ListBullet"/>
        <w:rPr>
          <w:rFonts w:ascii="Aptos Display" w:hAnsi="Aptos Display"/>
        </w:rPr>
      </w:pPr>
      <w:r w:rsidRPr="00250CDC">
        <w:rPr>
          <w:rFonts w:ascii="Aptos Display" w:hAnsi="Aptos Display"/>
        </w:rPr>
        <w:t>Established 13 data centers and supported deployment of enterprise information systems.</w:t>
      </w:r>
    </w:p>
    <w:p w14:paraId="2B5D9E29" w14:textId="77777777" w:rsidR="00E70BB2" w:rsidRPr="00250CDC" w:rsidRDefault="00000000">
      <w:pPr>
        <w:pStyle w:val="ListBullet"/>
        <w:rPr>
          <w:rFonts w:ascii="Aptos Display" w:hAnsi="Aptos Display"/>
        </w:rPr>
      </w:pPr>
      <w:r w:rsidRPr="00250CDC">
        <w:rPr>
          <w:rFonts w:ascii="Aptos Display" w:hAnsi="Aptos Display"/>
        </w:rPr>
        <w:t>Led AI, cloud, cybersecurity, and digital transformation initiatives.</w:t>
      </w:r>
    </w:p>
    <w:p w14:paraId="4189457D" w14:textId="77777777" w:rsidR="00E70BB2" w:rsidRPr="00250CDC" w:rsidRDefault="00000000">
      <w:pPr>
        <w:pStyle w:val="ListBullet"/>
        <w:rPr>
          <w:rFonts w:ascii="Aptos Display" w:hAnsi="Aptos Display"/>
        </w:rPr>
      </w:pPr>
      <w:r w:rsidRPr="00250CDC">
        <w:rPr>
          <w:rFonts w:ascii="Aptos Display" w:hAnsi="Aptos Display"/>
        </w:rPr>
        <w:t>Managed cross-functional technology teams and enterprise stakeholders.</w:t>
      </w:r>
    </w:p>
    <w:p w14:paraId="4A3BA7E6" w14:textId="77777777" w:rsidR="00E70BB2" w:rsidRPr="00250CDC" w:rsidRDefault="00000000">
      <w:pPr>
        <w:pStyle w:val="ListBullet"/>
        <w:rPr>
          <w:rFonts w:ascii="Aptos Display" w:hAnsi="Aptos Display"/>
        </w:rPr>
      </w:pPr>
      <w:r w:rsidRPr="00250CDC">
        <w:rPr>
          <w:rFonts w:ascii="Aptos Display" w:hAnsi="Aptos Display"/>
        </w:rPr>
        <w:t>Faculty member and curriculum contributor in information technology, cybersecurity, business, and AI.</w:t>
      </w:r>
    </w:p>
    <w:p w14:paraId="6DA4F413" w14:textId="77777777" w:rsidR="00E70BB2" w:rsidRPr="00250CDC" w:rsidRDefault="00000000">
      <w:pPr>
        <w:pStyle w:val="Heading1"/>
        <w:rPr>
          <w:rFonts w:ascii="Aptos Display" w:hAnsi="Aptos Display"/>
          <w:color w:val="auto"/>
        </w:rPr>
      </w:pPr>
      <w:r w:rsidRPr="00250CDC">
        <w:rPr>
          <w:rFonts w:ascii="Aptos Display" w:hAnsi="Aptos Display"/>
          <w:color w:val="auto"/>
        </w:rPr>
        <w:t>Core Competencies</w:t>
      </w:r>
    </w:p>
    <w:p w14:paraId="6C346EB7" w14:textId="77777777" w:rsidR="00E70BB2" w:rsidRPr="00250CDC" w:rsidRDefault="00000000">
      <w:pPr>
        <w:rPr>
          <w:rFonts w:ascii="Aptos Display" w:hAnsi="Aptos Display"/>
        </w:rPr>
      </w:pPr>
      <w:r w:rsidRPr="00250CDC">
        <w:rPr>
          <w:rFonts w:ascii="Aptos Display" w:hAnsi="Aptos Display"/>
        </w:rPr>
        <w:t>Artificial Intelligence • Machine Learning • Digital Transformation • Cloud Computing (AWS, Azure, GCP) • Cybersecurity • Enterprise Architecture • Healthcare IT • Epic Systems • Project Portfolio Management • Data Analytics • Business Intelligence • IT Governance • Higher Education Technology • Strategic Leadership</w:t>
      </w:r>
    </w:p>
    <w:p w14:paraId="32885F63" w14:textId="77777777" w:rsidR="00E70BB2" w:rsidRPr="00250CDC" w:rsidRDefault="00000000">
      <w:pPr>
        <w:pStyle w:val="Heading1"/>
        <w:rPr>
          <w:rFonts w:ascii="Aptos Display" w:hAnsi="Aptos Display"/>
          <w:color w:val="auto"/>
        </w:rPr>
      </w:pPr>
      <w:r w:rsidRPr="00250CDC">
        <w:rPr>
          <w:rFonts w:ascii="Aptos Display" w:hAnsi="Aptos Display"/>
          <w:color w:val="auto"/>
        </w:rPr>
        <w:t>Education</w:t>
      </w:r>
    </w:p>
    <w:p w14:paraId="678C3150" w14:textId="77777777" w:rsidR="00F2754F" w:rsidRPr="00250CDC" w:rsidRDefault="00F2754F" w:rsidP="00F2754F">
      <w:pPr>
        <w:pStyle w:val="ListBullet"/>
        <w:rPr>
          <w:rFonts w:ascii="Aptos Display" w:hAnsi="Aptos Display"/>
        </w:rPr>
      </w:pPr>
      <w:r w:rsidRPr="00250CDC">
        <w:rPr>
          <w:rFonts w:ascii="Aptos Display" w:hAnsi="Aptos Display"/>
        </w:rPr>
        <w:t>Doctor of Business Administration, William Howard Taft University (2021)</w:t>
      </w:r>
    </w:p>
    <w:p w14:paraId="34C02B03" w14:textId="750F0E54" w:rsidR="00E70BB2" w:rsidRDefault="00000000">
      <w:pPr>
        <w:pStyle w:val="ListBullet"/>
        <w:rPr>
          <w:rFonts w:ascii="Aptos Display" w:hAnsi="Aptos Display"/>
        </w:rPr>
      </w:pPr>
      <w:r w:rsidRPr="00250CDC">
        <w:rPr>
          <w:rFonts w:ascii="Aptos Display" w:hAnsi="Aptos Display"/>
        </w:rPr>
        <w:t>Master of Science in Applied Artificial Intelligence, Eastern University (2026</w:t>
      </w:r>
      <w:r w:rsidR="00F2754F">
        <w:rPr>
          <w:rFonts w:ascii="Aptos Display" w:hAnsi="Aptos Display"/>
        </w:rPr>
        <w:t xml:space="preserve"> - 2027</w:t>
      </w:r>
      <w:r w:rsidRPr="00250CDC">
        <w:rPr>
          <w:rFonts w:ascii="Aptos Display" w:hAnsi="Aptos Display"/>
        </w:rPr>
        <w:t>)</w:t>
      </w:r>
    </w:p>
    <w:p w14:paraId="654019D1" w14:textId="2FBC1656" w:rsidR="00F2754F" w:rsidRPr="00F2754F" w:rsidRDefault="00F2754F" w:rsidP="00F2754F">
      <w:pPr>
        <w:pStyle w:val="ListBullet"/>
        <w:rPr>
          <w:rFonts w:ascii="Aptos Display" w:hAnsi="Aptos Display"/>
        </w:rPr>
      </w:pPr>
      <w:r w:rsidRPr="00F2754F">
        <w:rPr>
          <w:rFonts w:ascii="Aptos Display" w:hAnsi="Aptos Display"/>
        </w:rPr>
        <w:t xml:space="preserve">Master of Computer Science, </w:t>
      </w:r>
      <w:r w:rsidRPr="00F2754F">
        <w:rPr>
          <w:rFonts w:ascii="Aptos Display" w:hAnsi="Aptos Display"/>
        </w:rPr>
        <w:t>Atlanta College of Liberal Arts and Sciences</w:t>
      </w:r>
      <w:r>
        <w:rPr>
          <w:rFonts w:ascii="Aptos Display" w:hAnsi="Aptos Display"/>
        </w:rPr>
        <w:t xml:space="preserve"> (2025)</w:t>
      </w:r>
    </w:p>
    <w:p w14:paraId="475581FD" w14:textId="206AB289" w:rsidR="00E70BB2" w:rsidRPr="00250CDC" w:rsidRDefault="00000000">
      <w:pPr>
        <w:pStyle w:val="ListBullet"/>
        <w:rPr>
          <w:rFonts w:ascii="Aptos Display" w:hAnsi="Aptos Display"/>
        </w:rPr>
      </w:pPr>
      <w:r w:rsidRPr="00250CDC">
        <w:rPr>
          <w:rFonts w:ascii="Aptos Display" w:hAnsi="Aptos Display"/>
        </w:rPr>
        <w:t xml:space="preserve">MBA, </w:t>
      </w:r>
      <w:r w:rsidR="00F2754F">
        <w:rPr>
          <w:rFonts w:ascii="Aptos Display" w:hAnsi="Aptos Display"/>
        </w:rPr>
        <w:t>Strategic Management</w:t>
      </w:r>
      <w:r w:rsidRPr="00250CDC">
        <w:rPr>
          <w:rFonts w:ascii="Aptos Display" w:hAnsi="Aptos Display"/>
        </w:rPr>
        <w:t xml:space="preserve">, Maseno </w:t>
      </w:r>
      <w:r w:rsidR="00F2754F" w:rsidRPr="00250CDC">
        <w:rPr>
          <w:rFonts w:ascii="Aptos Display" w:hAnsi="Aptos Display"/>
        </w:rPr>
        <w:t>University,</w:t>
      </w:r>
      <w:r w:rsidR="00F2754F">
        <w:rPr>
          <w:rFonts w:ascii="Aptos Display" w:hAnsi="Aptos Display"/>
        </w:rPr>
        <w:t xml:space="preserve"> Kenya</w:t>
      </w:r>
      <w:r w:rsidR="00F2754F" w:rsidRPr="00250CDC">
        <w:rPr>
          <w:rFonts w:ascii="Aptos Display" w:hAnsi="Aptos Display"/>
        </w:rPr>
        <w:t xml:space="preserve"> (</w:t>
      </w:r>
      <w:r w:rsidRPr="00250CDC">
        <w:rPr>
          <w:rFonts w:ascii="Aptos Display" w:hAnsi="Aptos Display"/>
        </w:rPr>
        <w:t>2010)</w:t>
      </w:r>
    </w:p>
    <w:p w14:paraId="36689489" w14:textId="42415A56" w:rsidR="00E70BB2" w:rsidRPr="00250CDC" w:rsidRDefault="00000000">
      <w:pPr>
        <w:pStyle w:val="ListBullet"/>
        <w:rPr>
          <w:rFonts w:ascii="Aptos Display" w:hAnsi="Aptos Display"/>
        </w:rPr>
      </w:pPr>
      <w:r w:rsidRPr="00250CDC">
        <w:rPr>
          <w:rFonts w:ascii="Aptos Display" w:hAnsi="Aptos Display"/>
        </w:rPr>
        <w:t>BSc Information Technology, Jomo Kenyatta University of Agriculture and Technology</w:t>
      </w:r>
      <w:r w:rsidR="00F2754F">
        <w:rPr>
          <w:rFonts w:ascii="Aptos Display" w:hAnsi="Aptos Display"/>
        </w:rPr>
        <w:t>, Kenya</w:t>
      </w:r>
      <w:r w:rsidRPr="00250CDC">
        <w:rPr>
          <w:rFonts w:ascii="Aptos Display" w:hAnsi="Aptos Display"/>
        </w:rPr>
        <w:t xml:space="preserve"> (2007)</w:t>
      </w:r>
    </w:p>
    <w:p w14:paraId="30301A53" w14:textId="3E27C1C6" w:rsidR="00922594" w:rsidRDefault="00922594" w:rsidP="00922594">
      <w:pPr>
        <w:pStyle w:val="Heading1"/>
        <w:rPr>
          <w:rFonts w:ascii="Aptos Display" w:hAnsi="Aptos Display"/>
          <w:color w:val="auto"/>
        </w:rPr>
      </w:pPr>
      <w:r>
        <w:rPr>
          <w:rFonts w:ascii="Aptos Display" w:hAnsi="Aptos Display"/>
          <w:color w:val="auto"/>
        </w:rPr>
        <w:lastRenderedPageBreak/>
        <w:t>Certifications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6205"/>
        <w:gridCol w:w="2970"/>
      </w:tblGrid>
      <w:tr w:rsidR="005A032B" w14:paraId="6BA139CB" w14:textId="77777777" w:rsidTr="0012311F">
        <w:tc>
          <w:tcPr>
            <w:tcW w:w="6205" w:type="dxa"/>
          </w:tcPr>
          <w:p w14:paraId="7FAA027F" w14:textId="77777777" w:rsidR="005A032B" w:rsidRPr="005A032B" w:rsidRDefault="005A032B" w:rsidP="005A032B">
            <w:pPr>
              <w:pStyle w:val="ListBullet"/>
              <w:numPr>
                <w:ilvl w:val="0"/>
                <w:numId w:val="0"/>
              </w:numPr>
              <w:rPr>
                <w:rFonts w:ascii="Aptos Display" w:hAnsi="Aptos Display"/>
                <w:b/>
                <w:bCs/>
              </w:rPr>
            </w:pPr>
            <w:r w:rsidRPr="005A032B">
              <w:rPr>
                <w:rFonts w:ascii="Aptos Display" w:hAnsi="Aptos Display"/>
                <w:b/>
                <w:bCs/>
              </w:rPr>
              <w:t>AWS Certified Security – Specialty</w:t>
            </w:r>
          </w:p>
          <w:p w14:paraId="37D32210" w14:textId="77777777" w:rsidR="005A032B" w:rsidRPr="005A032B" w:rsidRDefault="005A032B" w:rsidP="005A032B">
            <w:pPr>
              <w:pStyle w:val="ListBullet"/>
              <w:numPr>
                <w:ilvl w:val="0"/>
                <w:numId w:val="0"/>
              </w:numPr>
              <w:rPr>
                <w:rFonts w:ascii="Aptos Display" w:hAnsi="Aptos Display"/>
                <w:b/>
                <w:bCs/>
              </w:rPr>
            </w:pPr>
            <w:r w:rsidRPr="005A032B">
              <w:rPr>
                <w:rFonts w:ascii="Aptos Display" w:hAnsi="Aptos Display"/>
                <w:b/>
                <w:bCs/>
              </w:rPr>
              <w:t>Account ID 4750-5641-2927</w:t>
            </w:r>
          </w:p>
          <w:p w14:paraId="4581F1FF" w14:textId="77777777" w:rsidR="005A032B" w:rsidRDefault="005A032B" w:rsidP="005A032B">
            <w:pPr>
              <w:pStyle w:val="ListBullet"/>
              <w:numPr>
                <w:ilvl w:val="0"/>
                <w:numId w:val="0"/>
              </w:numPr>
              <w:rPr>
                <w:rFonts w:ascii="Aptos Display" w:hAnsi="Aptos Display"/>
              </w:rPr>
            </w:pPr>
          </w:p>
          <w:p w14:paraId="6158ABCD" w14:textId="2310E1D2" w:rsidR="005A032B" w:rsidRDefault="005A032B" w:rsidP="0012311F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This Certification provided me with</w:t>
            </w:r>
            <w:r w:rsidRPr="005A032B">
              <w:rPr>
                <w:rFonts w:ascii="Aptos Display" w:hAnsi="Aptos Display"/>
              </w:rPr>
              <w:t xml:space="preserve"> in-depth understanding of AWS security services and the shared responsibility model (between AWS and the customer). </w:t>
            </w:r>
            <w:r>
              <w:rPr>
                <w:rFonts w:ascii="Aptos Display" w:hAnsi="Aptos Display"/>
              </w:rPr>
              <w:t xml:space="preserve">I </w:t>
            </w:r>
            <w:r w:rsidRPr="005A032B">
              <w:rPr>
                <w:rFonts w:ascii="Aptos Display" w:hAnsi="Aptos Display"/>
              </w:rPr>
              <w:t xml:space="preserve">demonstrated the ability to design, implement, and troubleshoot various security models in the AWS Cloud. </w:t>
            </w:r>
            <w:r>
              <w:rPr>
                <w:rFonts w:ascii="Aptos Display" w:hAnsi="Aptos Display"/>
              </w:rPr>
              <w:t xml:space="preserve">As a </w:t>
            </w:r>
            <w:r w:rsidRPr="005A032B">
              <w:rPr>
                <w:rFonts w:ascii="Aptos Display" w:hAnsi="Aptos Display"/>
              </w:rPr>
              <w:t>Badge owner</w:t>
            </w:r>
            <w:r>
              <w:rPr>
                <w:rFonts w:ascii="Aptos Display" w:hAnsi="Aptos Display"/>
              </w:rPr>
              <w:t xml:space="preserve"> I can</w:t>
            </w:r>
            <w:r w:rsidRPr="005A032B">
              <w:rPr>
                <w:rFonts w:ascii="Aptos Display" w:hAnsi="Aptos Display"/>
              </w:rPr>
              <w:t xml:space="preserve"> leverage various security models for organizations of all sizes.</w:t>
            </w:r>
          </w:p>
        </w:tc>
        <w:tc>
          <w:tcPr>
            <w:tcW w:w="2970" w:type="dxa"/>
          </w:tcPr>
          <w:p w14:paraId="21C3B270" w14:textId="3C65C4DA" w:rsidR="005A032B" w:rsidRDefault="005A032B" w:rsidP="005A032B">
            <w:pPr>
              <w:pStyle w:val="Heading1"/>
              <w:jc w:val="center"/>
              <w:rPr>
                <w:rFonts w:ascii="Aptos Display" w:hAnsi="Aptos Display"/>
                <w:color w:val="auto"/>
              </w:rPr>
            </w:pPr>
            <w:r>
              <w:rPr>
                <w:rFonts w:ascii="Aptos Display" w:hAnsi="Aptos Display"/>
                <w:noProof/>
                <w:color w:val="auto"/>
              </w:rPr>
              <w:drawing>
                <wp:inline distT="0" distB="0" distL="0" distR="0" wp14:anchorId="273DA70E" wp14:editId="033E7EFC">
                  <wp:extent cx="1400175" cy="1400175"/>
                  <wp:effectExtent l="0" t="0" r="0" b="9525"/>
                  <wp:docPr id="8314846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484657" name="Picture 8314846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32B" w14:paraId="22DBDF8C" w14:textId="77777777" w:rsidTr="0012311F">
        <w:tc>
          <w:tcPr>
            <w:tcW w:w="6205" w:type="dxa"/>
          </w:tcPr>
          <w:p w14:paraId="036F32C0" w14:textId="77777777" w:rsidR="005A032B" w:rsidRPr="005A032B" w:rsidRDefault="005A032B" w:rsidP="005A032B">
            <w:pPr>
              <w:pStyle w:val="ListBullet"/>
              <w:numPr>
                <w:ilvl w:val="0"/>
                <w:numId w:val="0"/>
              </w:numPr>
              <w:rPr>
                <w:rFonts w:ascii="Aptos Display" w:hAnsi="Aptos Display"/>
                <w:b/>
                <w:bCs/>
              </w:rPr>
            </w:pPr>
            <w:r w:rsidRPr="005A032B">
              <w:rPr>
                <w:rFonts w:ascii="Aptos Display" w:hAnsi="Aptos Display"/>
                <w:b/>
                <w:bCs/>
              </w:rPr>
              <w:t>AWS Certified Solutions Architect – Associate</w:t>
            </w:r>
          </w:p>
          <w:p w14:paraId="5BFAB31C" w14:textId="77777777" w:rsidR="005A032B" w:rsidRPr="005A032B" w:rsidRDefault="005A032B" w:rsidP="005A032B">
            <w:pPr>
              <w:pStyle w:val="ListBullet"/>
              <w:numPr>
                <w:ilvl w:val="0"/>
                <w:numId w:val="0"/>
              </w:numPr>
              <w:rPr>
                <w:rFonts w:ascii="Aptos Display" w:hAnsi="Aptos Display"/>
                <w:b/>
                <w:bCs/>
              </w:rPr>
            </w:pPr>
            <w:r w:rsidRPr="005A032B">
              <w:rPr>
                <w:rFonts w:ascii="Aptos Display" w:hAnsi="Aptos Display"/>
                <w:b/>
                <w:bCs/>
              </w:rPr>
              <w:t>Account ID 4750-5641-2927</w:t>
            </w:r>
          </w:p>
          <w:p w14:paraId="22AD543E" w14:textId="77777777" w:rsidR="005A032B" w:rsidRPr="005A032B" w:rsidRDefault="005A032B" w:rsidP="005A032B">
            <w:pPr>
              <w:rPr>
                <w:rFonts w:ascii="Aptos Display" w:hAnsi="Aptos Display"/>
              </w:rPr>
            </w:pPr>
          </w:p>
          <w:p w14:paraId="2333090C" w14:textId="29D0B01E" w:rsidR="005A032B" w:rsidRPr="005A032B" w:rsidRDefault="005A032B" w:rsidP="0012311F">
            <w:pPr>
              <w:jc w:val="both"/>
            </w:pPr>
            <w:r w:rsidRPr="005A032B">
              <w:rPr>
                <w:rFonts w:ascii="Aptos Display" w:hAnsi="Aptos Display"/>
              </w:rPr>
              <w:t>I have a comprehensive understanding of AWS services and technologies. I have demonstrated the ability to build secure and robust solutions using architectural design principles based on customer requirements. I am able to strategically design well-architected distributed systems that are scalable, resilient, efficient, and fault tolerant.</w:t>
            </w:r>
          </w:p>
        </w:tc>
        <w:tc>
          <w:tcPr>
            <w:tcW w:w="2970" w:type="dxa"/>
          </w:tcPr>
          <w:p w14:paraId="77EEE533" w14:textId="3AA190CB" w:rsidR="005A032B" w:rsidRDefault="005A032B" w:rsidP="005A032B">
            <w:pPr>
              <w:pStyle w:val="Heading1"/>
              <w:jc w:val="center"/>
              <w:rPr>
                <w:rFonts w:ascii="Aptos Display" w:hAnsi="Aptos Display"/>
                <w:color w:val="auto"/>
              </w:rPr>
            </w:pPr>
            <w:r>
              <w:rPr>
                <w:rFonts w:ascii="Aptos Display" w:hAnsi="Aptos Display"/>
                <w:noProof/>
                <w:color w:val="auto"/>
              </w:rPr>
              <w:drawing>
                <wp:inline distT="0" distB="0" distL="0" distR="0" wp14:anchorId="26121B19" wp14:editId="1FA64C5A">
                  <wp:extent cx="1485900" cy="1485900"/>
                  <wp:effectExtent l="0" t="0" r="0" b="0"/>
                  <wp:docPr id="7654647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464762" name="Picture 7654647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32B" w14:paraId="3D2D5E99" w14:textId="77777777" w:rsidTr="0012311F">
        <w:tc>
          <w:tcPr>
            <w:tcW w:w="6205" w:type="dxa"/>
          </w:tcPr>
          <w:p w14:paraId="747932AE" w14:textId="77777777" w:rsidR="0012311F" w:rsidRDefault="0012311F" w:rsidP="0012311F">
            <w:pPr>
              <w:pStyle w:val="ListBullet"/>
              <w:numPr>
                <w:ilvl w:val="0"/>
                <w:numId w:val="0"/>
              </w:numPr>
              <w:rPr>
                <w:rFonts w:ascii="Aptos Display" w:hAnsi="Aptos Display"/>
                <w:b/>
                <w:bCs/>
              </w:rPr>
            </w:pPr>
            <w:r w:rsidRPr="0012311F">
              <w:rPr>
                <w:rFonts w:ascii="Aptos Display" w:hAnsi="Aptos Display"/>
                <w:b/>
                <w:bCs/>
              </w:rPr>
              <w:t>Google/Gies College of Business Dual Credential</w:t>
            </w:r>
          </w:p>
          <w:p w14:paraId="04336E43" w14:textId="77777777" w:rsidR="0012311F" w:rsidRPr="0012311F" w:rsidRDefault="0012311F" w:rsidP="0012311F">
            <w:pPr>
              <w:pStyle w:val="ListBullet"/>
              <w:numPr>
                <w:ilvl w:val="0"/>
                <w:numId w:val="0"/>
              </w:numPr>
              <w:rPr>
                <w:rFonts w:ascii="Aptos Display" w:hAnsi="Aptos Display"/>
                <w:b/>
                <w:bCs/>
              </w:rPr>
            </w:pPr>
          </w:p>
          <w:p w14:paraId="681BC7D0" w14:textId="425C9E39" w:rsidR="005A032B" w:rsidRDefault="0012311F" w:rsidP="0012311F">
            <w:pPr>
              <w:jc w:val="both"/>
              <w:rPr>
                <w:rFonts w:ascii="Aptos Display" w:hAnsi="Aptos Display"/>
              </w:rPr>
            </w:pPr>
            <w:r w:rsidRPr="0012311F">
              <w:rPr>
                <w:rFonts w:ascii="Aptos Display" w:hAnsi="Aptos Display"/>
              </w:rPr>
              <w:t>Google/Gies College of Business dual credential completed both the Google IT Support Certificate and the Professional Success Skills Certificate from Gies College of Business at the University of Illinois Urbana-Champaign. They are competent in foundational IT skills, including troubleshooting and customer service, networking, operating systems, system administration, and security, and in skills like decision-making, creative problem-solving, communication, and leadership</w:t>
            </w:r>
          </w:p>
        </w:tc>
        <w:tc>
          <w:tcPr>
            <w:tcW w:w="2970" w:type="dxa"/>
          </w:tcPr>
          <w:p w14:paraId="0CCD5B1F" w14:textId="4DEF67CA" w:rsidR="005A032B" w:rsidRDefault="0012311F" w:rsidP="0012311F">
            <w:pPr>
              <w:pStyle w:val="Heading1"/>
              <w:jc w:val="center"/>
              <w:rPr>
                <w:rFonts w:ascii="Aptos Display" w:hAnsi="Aptos Display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746D8307" wp14:editId="74A45390">
                  <wp:extent cx="1400175" cy="1400175"/>
                  <wp:effectExtent l="0" t="0" r="9525" b="0"/>
                  <wp:docPr id="1" name="Picture 1" descr="Google/Gies College of Business Dual Credential badge image. Learning. Foundational level. Issued by Cours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ogle/Gies College of Business Dual Credential badge image. Learning. Foundational level. Issued by Cours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407" w14:paraId="66FA3C2B" w14:textId="77777777" w:rsidTr="0012311F">
        <w:tc>
          <w:tcPr>
            <w:tcW w:w="6205" w:type="dxa"/>
          </w:tcPr>
          <w:p w14:paraId="2FB765B6" w14:textId="77777777" w:rsidR="00CA6407" w:rsidRDefault="00CA6407" w:rsidP="00CA6407">
            <w:pPr>
              <w:pStyle w:val="ListBullet"/>
              <w:numPr>
                <w:ilvl w:val="0"/>
                <w:numId w:val="0"/>
              </w:num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 xml:space="preserve">CompTIA </w:t>
            </w:r>
            <w:r w:rsidRPr="00CA6407">
              <w:rPr>
                <w:rFonts w:ascii="Aptos Display" w:hAnsi="Aptos Display"/>
                <w:b/>
                <w:bCs/>
              </w:rPr>
              <w:t>A+ Core 1 &amp; </w:t>
            </w:r>
            <w:r>
              <w:rPr>
                <w:rFonts w:ascii="Aptos Display" w:hAnsi="Aptos Display"/>
                <w:b/>
                <w:bCs/>
              </w:rPr>
              <w:t>2</w:t>
            </w:r>
          </w:p>
          <w:p w14:paraId="223C37B7" w14:textId="77777777" w:rsidR="00CA6407" w:rsidRDefault="00CA6407" w:rsidP="00CA6407">
            <w:pPr>
              <w:pStyle w:val="ListBullet"/>
              <w:numPr>
                <w:ilvl w:val="0"/>
                <w:numId w:val="0"/>
              </w:numPr>
              <w:rPr>
                <w:rFonts w:ascii="Aptos Display" w:hAnsi="Aptos Display"/>
                <w:b/>
                <w:bCs/>
              </w:rPr>
            </w:pPr>
          </w:p>
          <w:p w14:paraId="0AAFA598" w14:textId="0C44D684" w:rsidR="00CA6407" w:rsidRPr="00CA6407" w:rsidRDefault="00CA6407" w:rsidP="00CA6407">
            <w:pPr>
              <w:pStyle w:val="ListBullet"/>
              <w:numPr>
                <w:ilvl w:val="0"/>
                <w:numId w:val="0"/>
              </w:numPr>
              <w:rPr>
                <w:rFonts w:ascii="Aptos Display" w:hAnsi="Aptos Display"/>
                <w:b/>
                <w:bCs/>
              </w:rPr>
            </w:pPr>
            <w:r w:rsidRPr="00CA6407">
              <w:rPr>
                <w:rFonts w:ascii="Aptos Display" w:hAnsi="Aptos Display"/>
              </w:rPr>
              <w:t>A+ builds foundational skills in hardware, software, networking, troubleshooting, and security</w:t>
            </w:r>
          </w:p>
        </w:tc>
        <w:tc>
          <w:tcPr>
            <w:tcW w:w="2970" w:type="dxa"/>
          </w:tcPr>
          <w:p w14:paraId="0F706C5F" w14:textId="757C0EDD" w:rsidR="00CA6407" w:rsidRDefault="00CA6407" w:rsidP="0012311F">
            <w:pPr>
              <w:pStyle w:val="Heading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533BD5" wp14:editId="58EA531C">
                  <wp:extent cx="1028700" cy="1028700"/>
                  <wp:effectExtent l="0" t="0" r="0" b="0"/>
                  <wp:docPr id="157556822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568225" name="Picture 15755682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63" cy="102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407" w14:paraId="4ECF4307" w14:textId="77777777" w:rsidTr="0012311F">
        <w:tc>
          <w:tcPr>
            <w:tcW w:w="6205" w:type="dxa"/>
          </w:tcPr>
          <w:p w14:paraId="57A01643" w14:textId="77777777" w:rsidR="00CA6407" w:rsidRPr="00CA6407" w:rsidRDefault="00CA6407" w:rsidP="00CA6407">
            <w:pPr>
              <w:pStyle w:val="ListBullet"/>
              <w:numPr>
                <w:ilvl w:val="0"/>
                <w:numId w:val="0"/>
              </w:numPr>
              <w:rPr>
                <w:rFonts w:ascii="Aptos Display" w:hAnsi="Aptos Display"/>
                <w:b/>
                <w:bCs/>
              </w:rPr>
            </w:pPr>
            <w:r w:rsidRPr="00CA6407">
              <w:rPr>
                <w:rFonts w:ascii="Aptos Display" w:hAnsi="Aptos Display"/>
                <w:b/>
                <w:bCs/>
              </w:rPr>
              <w:t>Network+</w:t>
            </w:r>
          </w:p>
          <w:p w14:paraId="582A559E" w14:textId="77777777" w:rsidR="00CA6407" w:rsidRDefault="00CA6407" w:rsidP="00CA6407">
            <w:pPr>
              <w:pStyle w:val="ListBullet"/>
              <w:numPr>
                <w:ilvl w:val="0"/>
                <w:numId w:val="0"/>
              </w:numPr>
              <w:rPr>
                <w:rFonts w:ascii="Aptos Display" w:hAnsi="Aptos Display"/>
                <w:b/>
                <w:bCs/>
              </w:rPr>
            </w:pPr>
          </w:p>
          <w:p w14:paraId="4BC4F5A8" w14:textId="462F351C" w:rsidR="00CA6407" w:rsidRPr="00CA6407" w:rsidRDefault="00CA6407" w:rsidP="00CA6407">
            <w:pPr>
              <w:pStyle w:val="ListBullet"/>
              <w:numPr>
                <w:ilvl w:val="0"/>
                <w:numId w:val="0"/>
              </w:numPr>
              <w:rPr>
                <w:rFonts w:ascii="Aptos Display" w:hAnsi="Aptos Display"/>
              </w:rPr>
            </w:pPr>
            <w:r w:rsidRPr="00CA6407">
              <w:rPr>
                <w:rFonts w:ascii="Aptos Display" w:hAnsi="Aptos Display"/>
              </w:rPr>
              <w:t>This was a premier certification for validating my knowledge of essential networking tools and concepts</w:t>
            </w:r>
          </w:p>
        </w:tc>
        <w:tc>
          <w:tcPr>
            <w:tcW w:w="2970" w:type="dxa"/>
          </w:tcPr>
          <w:p w14:paraId="5E110A91" w14:textId="698C6EFB" w:rsidR="00CA6407" w:rsidRDefault="00CA6407" w:rsidP="00CA6407">
            <w:pPr>
              <w:pStyle w:val="Heading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8A7FAE" wp14:editId="3676FF76">
                  <wp:extent cx="981710" cy="981710"/>
                  <wp:effectExtent l="0" t="0" r="0" b="0"/>
                  <wp:docPr id="62464825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648253" name="Picture 6246482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70" cy="98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1C2B7B" w14:textId="09428A4D" w:rsidR="00922594" w:rsidRDefault="0012311F">
      <w:pPr>
        <w:pStyle w:val="Heading1"/>
        <w:rPr>
          <w:rFonts w:ascii="Aptos Display" w:hAnsi="Aptos Display"/>
          <w:color w:val="auto"/>
        </w:rPr>
      </w:pPr>
      <w:r>
        <w:rPr>
          <w:rFonts w:ascii="Aptos Display" w:hAnsi="Aptos Display"/>
          <w:color w:val="auto"/>
        </w:rPr>
        <w:lastRenderedPageBreak/>
        <w:t>Other Certifications</w:t>
      </w:r>
    </w:p>
    <w:p w14:paraId="2B72492F" w14:textId="77777777" w:rsidR="00F23CAB" w:rsidRDefault="00F23CAB" w:rsidP="00922594">
      <w:r>
        <w:t>Senior Management Course- Kenya School of Government</w:t>
      </w:r>
    </w:p>
    <w:p w14:paraId="3CABA7EB" w14:textId="2055BF0F" w:rsidR="00F23CAB" w:rsidRPr="00922594" w:rsidRDefault="00F23CAB" w:rsidP="00922594">
      <w:r>
        <w:t xml:space="preserve">Government Humna Resource Information Systems  </w:t>
      </w:r>
    </w:p>
    <w:p w14:paraId="65172C80" w14:textId="644159BA" w:rsidR="00E70BB2" w:rsidRPr="00250CDC" w:rsidRDefault="00000000">
      <w:pPr>
        <w:pStyle w:val="Heading1"/>
        <w:rPr>
          <w:rFonts w:ascii="Aptos Display" w:hAnsi="Aptos Display"/>
          <w:color w:val="auto"/>
        </w:rPr>
      </w:pPr>
      <w:r w:rsidRPr="00250CDC">
        <w:rPr>
          <w:rFonts w:ascii="Aptos Display" w:hAnsi="Aptos Display"/>
          <w:color w:val="auto"/>
        </w:rPr>
        <w:t>Professional Experience</w:t>
      </w:r>
    </w:p>
    <w:p w14:paraId="2147C7B6" w14:textId="77777777" w:rsidR="009E4844" w:rsidRPr="00250CDC" w:rsidRDefault="009E4844" w:rsidP="009E4844">
      <w:pPr>
        <w:pStyle w:val="Heading2"/>
        <w:numPr>
          <w:ilvl w:val="0"/>
          <w:numId w:val="10"/>
        </w:numPr>
        <w:rPr>
          <w:rFonts w:ascii="Aptos Display" w:hAnsi="Aptos Display"/>
          <w:color w:val="auto"/>
        </w:rPr>
      </w:pPr>
      <w:r w:rsidRPr="00250CDC">
        <w:rPr>
          <w:rFonts w:ascii="Aptos Display" w:hAnsi="Aptos Display"/>
          <w:color w:val="auto"/>
        </w:rPr>
        <w:t xml:space="preserve">Chief Technology Officer &amp; Founding Member, </w:t>
      </w:r>
    </w:p>
    <w:p w14:paraId="37F0F364" w14:textId="7D3CD1C1" w:rsidR="009E4844" w:rsidRPr="00250CDC" w:rsidRDefault="009E4844" w:rsidP="009E4844">
      <w:pPr>
        <w:pStyle w:val="Heading2"/>
        <w:rPr>
          <w:rFonts w:ascii="Aptos Display" w:hAnsi="Aptos Display"/>
          <w:color w:val="auto"/>
        </w:rPr>
      </w:pPr>
      <w:r w:rsidRPr="00250CDC">
        <w:rPr>
          <w:rFonts w:ascii="Aptos Display" w:hAnsi="Aptos Display"/>
          <w:color w:val="auto"/>
        </w:rPr>
        <w:t>Nova Analytics International (2024–Present)</w:t>
      </w:r>
    </w:p>
    <w:p w14:paraId="31B622F0" w14:textId="77777777" w:rsidR="009E4844" w:rsidRPr="00250CDC" w:rsidRDefault="009E4844" w:rsidP="009E4844">
      <w:pPr>
        <w:pStyle w:val="ListBullet"/>
        <w:rPr>
          <w:rFonts w:ascii="Aptos Display" w:hAnsi="Aptos Display"/>
        </w:rPr>
      </w:pPr>
      <w:r w:rsidRPr="00250CDC">
        <w:rPr>
          <w:rFonts w:ascii="Aptos Display" w:hAnsi="Aptos Display"/>
        </w:rPr>
        <w:t>Lead AI strategy, analytics platforms, and machine learning initiatives.</w:t>
      </w:r>
    </w:p>
    <w:p w14:paraId="33672256" w14:textId="77777777" w:rsidR="009E4844" w:rsidRPr="00250CDC" w:rsidRDefault="009E4844" w:rsidP="009E4844">
      <w:pPr>
        <w:pStyle w:val="ListBullet"/>
        <w:rPr>
          <w:rFonts w:ascii="Aptos Display" w:hAnsi="Aptos Display"/>
        </w:rPr>
      </w:pPr>
      <w:r w:rsidRPr="00250CDC">
        <w:rPr>
          <w:rFonts w:ascii="Aptos Display" w:hAnsi="Aptos Display"/>
        </w:rPr>
        <w:t>Guide organizations through AI adoption and digital transformation.</w:t>
      </w:r>
    </w:p>
    <w:p w14:paraId="169D0C38" w14:textId="77777777" w:rsidR="009E4844" w:rsidRPr="00250CDC" w:rsidRDefault="009E4844" w:rsidP="009E4844">
      <w:pPr>
        <w:pStyle w:val="ListBullet"/>
        <w:rPr>
          <w:rFonts w:ascii="Aptos Display" w:hAnsi="Aptos Display"/>
        </w:rPr>
      </w:pPr>
      <w:r w:rsidRPr="00250CDC">
        <w:rPr>
          <w:rFonts w:ascii="Aptos Display" w:hAnsi="Aptos Display"/>
        </w:rPr>
        <w:t>Design scalable cloud-based AI architectures and governance frameworks.</w:t>
      </w:r>
    </w:p>
    <w:p w14:paraId="458AF5B4" w14:textId="77777777" w:rsidR="000F2F70" w:rsidRPr="000F2F70" w:rsidRDefault="000F2F70" w:rsidP="000F2F70">
      <w:pPr>
        <w:pStyle w:val="Heading2"/>
        <w:numPr>
          <w:ilvl w:val="0"/>
          <w:numId w:val="10"/>
        </w:numPr>
        <w:rPr>
          <w:rFonts w:ascii="Aptos Display" w:hAnsi="Aptos Display"/>
          <w:color w:val="auto"/>
        </w:rPr>
      </w:pPr>
      <w:r w:rsidRPr="000F2F70">
        <w:rPr>
          <w:rFonts w:ascii="Aptos Display" w:hAnsi="Aptos Display"/>
          <w:color w:val="auto"/>
        </w:rPr>
        <w:t>Founder &amp; President</w:t>
      </w:r>
    </w:p>
    <w:p w14:paraId="7F00CC3F" w14:textId="52FC33AF" w:rsidR="000F2F70" w:rsidRPr="000F2F70" w:rsidRDefault="000F2F70" w:rsidP="00AE7710">
      <w:pPr>
        <w:pStyle w:val="ListBullet"/>
        <w:numPr>
          <w:ilvl w:val="0"/>
          <w:numId w:val="0"/>
        </w:numPr>
        <w:rPr>
          <w:rFonts w:ascii="Aptos Display" w:hAnsi="Aptos Display"/>
        </w:rPr>
      </w:pPr>
      <w:r w:rsidRPr="000F2F70">
        <w:rPr>
          <w:rFonts w:ascii="Aptos Display" w:hAnsi="Aptos Display"/>
          <w:b/>
          <w:bCs/>
        </w:rPr>
        <w:t>St. Thomas Aid Initiative</w:t>
      </w:r>
      <w:r w:rsidR="00AE7710">
        <w:rPr>
          <w:rFonts w:ascii="Aptos Display" w:hAnsi="Aptos Display"/>
          <w:b/>
          <w:bCs/>
        </w:rPr>
        <w:t>- Kenya</w:t>
      </w:r>
      <w:r w:rsidRPr="000F2F70">
        <w:rPr>
          <w:rFonts w:ascii="Aptos Display" w:hAnsi="Aptos Display"/>
          <w:b/>
          <w:bCs/>
        </w:rPr>
        <w:t xml:space="preserve"> | 2020–Present</w:t>
      </w:r>
    </w:p>
    <w:p w14:paraId="5CA88AEA" w14:textId="77777777" w:rsidR="000F2F70" w:rsidRPr="000F2F70" w:rsidRDefault="000F2F70" w:rsidP="000F2F70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Provide strategic leadership for education, healthcare, and community development programs. </w:t>
      </w:r>
    </w:p>
    <w:p w14:paraId="48E620ED" w14:textId="77777777" w:rsidR="000F2F70" w:rsidRPr="000F2F70" w:rsidRDefault="000F2F70" w:rsidP="000F2F70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Lead fundraising, stakeholder engagement, and partnership development with government and nonprofit organizations. </w:t>
      </w:r>
    </w:p>
    <w:p w14:paraId="3F8A0FD8" w14:textId="77777777" w:rsidR="000F2F70" w:rsidRPr="000F2F70" w:rsidRDefault="000F2F70" w:rsidP="000F2F70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Direct community outreach initiatives focused on poverty alleviation and social impact. </w:t>
      </w:r>
    </w:p>
    <w:p w14:paraId="2E8EB2F4" w14:textId="77777777" w:rsidR="000F2F70" w:rsidRPr="000F2F70" w:rsidRDefault="000F2F70" w:rsidP="000F2F70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Manage volunteers, program teams, and organizational growth initiatives. </w:t>
      </w:r>
    </w:p>
    <w:p w14:paraId="3373FA2E" w14:textId="77777777" w:rsidR="000F2F70" w:rsidRPr="000F2F70" w:rsidRDefault="000F2F70" w:rsidP="000F2F70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Expanded educational support and healthcare programs serving vulnerable populations across Kenya. </w:t>
      </w:r>
    </w:p>
    <w:p w14:paraId="1733D88D" w14:textId="77777777" w:rsidR="000F2F70" w:rsidRPr="000F2F70" w:rsidRDefault="000F2F70" w:rsidP="000F2F70">
      <w:pPr>
        <w:pStyle w:val="Heading2"/>
        <w:numPr>
          <w:ilvl w:val="0"/>
          <w:numId w:val="10"/>
        </w:numPr>
        <w:rPr>
          <w:rFonts w:ascii="Aptos Display" w:hAnsi="Aptos Display"/>
          <w:color w:val="auto"/>
        </w:rPr>
      </w:pPr>
      <w:r w:rsidRPr="000F2F70">
        <w:rPr>
          <w:rFonts w:ascii="Aptos Display" w:hAnsi="Aptos Display"/>
          <w:color w:val="auto"/>
        </w:rPr>
        <w:t>Information Technology Project Manager</w:t>
      </w:r>
    </w:p>
    <w:p w14:paraId="3B075B2A" w14:textId="77777777" w:rsidR="000F2F70" w:rsidRPr="000F2F70" w:rsidRDefault="000F2F70" w:rsidP="00AE7710">
      <w:pPr>
        <w:pStyle w:val="ListBullet"/>
        <w:numPr>
          <w:ilvl w:val="0"/>
          <w:numId w:val="0"/>
        </w:numPr>
        <w:rPr>
          <w:rFonts w:ascii="Aptos Display" w:hAnsi="Aptos Display"/>
        </w:rPr>
      </w:pPr>
      <w:r w:rsidRPr="000F2F70">
        <w:rPr>
          <w:rFonts w:ascii="Aptos Display" w:hAnsi="Aptos Display"/>
          <w:b/>
          <w:bCs/>
        </w:rPr>
        <w:t>Tufts Medicine | 2021–2024</w:t>
      </w:r>
    </w:p>
    <w:p w14:paraId="24411EBF" w14:textId="77777777" w:rsidR="000F2F70" w:rsidRPr="000F2F70" w:rsidRDefault="000F2F70" w:rsidP="000F2F70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Managed enterprise healthcare technology projects supporting Epic deployments across multiple facilities. </w:t>
      </w:r>
    </w:p>
    <w:p w14:paraId="7145399C" w14:textId="77777777" w:rsidR="000F2F70" w:rsidRPr="000F2F70" w:rsidRDefault="000F2F70" w:rsidP="000F2F70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Coordinated rollout and migration activities involving approximately 15,000 devices. </w:t>
      </w:r>
    </w:p>
    <w:p w14:paraId="07C006AB" w14:textId="77777777" w:rsidR="000F2F70" w:rsidRPr="000F2F70" w:rsidRDefault="000F2F70" w:rsidP="000F2F70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Led stakeholder communications, project planning, risk management, and implementation activities. </w:t>
      </w:r>
    </w:p>
    <w:p w14:paraId="6CCC7E4C" w14:textId="77777777" w:rsidR="000F2F70" w:rsidRPr="000F2F70" w:rsidRDefault="000F2F70" w:rsidP="000F2F70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Supported infrastructure modernization and healthcare automation initiatives. </w:t>
      </w:r>
    </w:p>
    <w:p w14:paraId="7C1621F1" w14:textId="77777777" w:rsidR="000F2F70" w:rsidRPr="000F2F70" w:rsidRDefault="000F2F70" w:rsidP="000F2F70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Ensured project delivery through schedule management and cross-functional collaboration. </w:t>
      </w:r>
    </w:p>
    <w:p w14:paraId="276E427C" w14:textId="77777777" w:rsidR="000F2F70" w:rsidRPr="000F2F70" w:rsidRDefault="000F2F70" w:rsidP="000F2F70">
      <w:pPr>
        <w:pStyle w:val="Heading2"/>
        <w:numPr>
          <w:ilvl w:val="0"/>
          <w:numId w:val="10"/>
        </w:numPr>
        <w:rPr>
          <w:rFonts w:ascii="Aptos Display" w:hAnsi="Aptos Display"/>
          <w:color w:val="auto"/>
        </w:rPr>
      </w:pPr>
      <w:r w:rsidRPr="000F2F70">
        <w:rPr>
          <w:rFonts w:ascii="Aptos Display" w:hAnsi="Aptos Display"/>
          <w:color w:val="auto"/>
        </w:rPr>
        <w:t>Technical Customer Services</w:t>
      </w:r>
    </w:p>
    <w:p w14:paraId="4BF95B19" w14:textId="77777777" w:rsidR="000F2F70" w:rsidRPr="000F2F70" w:rsidRDefault="000F2F70" w:rsidP="00AE7710">
      <w:pPr>
        <w:pStyle w:val="ListBullet"/>
        <w:numPr>
          <w:ilvl w:val="0"/>
          <w:numId w:val="0"/>
        </w:numPr>
        <w:rPr>
          <w:rFonts w:ascii="Aptos Display" w:hAnsi="Aptos Display"/>
        </w:rPr>
      </w:pPr>
      <w:r w:rsidRPr="000F2F70">
        <w:rPr>
          <w:rFonts w:ascii="Aptos Display" w:hAnsi="Aptos Display"/>
          <w:b/>
          <w:bCs/>
        </w:rPr>
        <w:t>Amazon | 2018–2021</w:t>
      </w:r>
    </w:p>
    <w:p w14:paraId="3828B5EF" w14:textId="77777777" w:rsidR="000F2F70" w:rsidRPr="000F2F70" w:rsidRDefault="000F2F70" w:rsidP="000F2F70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Delivered advanced technical support for customers and enterprise systems. </w:t>
      </w:r>
    </w:p>
    <w:p w14:paraId="0CD8623A" w14:textId="77777777" w:rsidR="000F2F70" w:rsidRPr="000F2F70" w:rsidRDefault="000F2F70" w:rsidP="000F2F70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Resolved complex hardware, software, and network issues while maintaining high customer satisfaction. </w:t>
      </w:r>
    </w:p>
    <w:p w14:paraId="643CFAB9" w14:textId="77777777" w:rsidR="000F2F70" w:rsidRPr="000F2F70" w:rsidRDefault="000F2F70" w:rsidP="000F2F70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Maintained asset inventories and supported infrastructure operations. </w:t>
      </w:r>
    </w:p>
    <w:p w14:paraId="126B7921" w14:textId="77777777" w:rsidR="000F2F70" w:rsidRPr="000F2F70" w:rsidRDefault="000F2F70" w:rsidP="000F2F70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lastRenderedPageBreak/>
        <w:t xml:space="preserve">Served as liaison between customers and technical teams to ensure timely issue resolution. </w:t>
      </w:r>
    </w:p>
    <w:p w14:paraId="4012AC5F" w14:textId="77777777" w:rsidR="000F2F70" w:rsidRPr="000F2F70" w:rsidRDefault="000F2F70" w:rsidP="000F2F70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Improved service quality through effective troubleshooting and customer engagement. </w:t>
      </w:r>
    </w:p>
    <w:p w14:paraId="65FF8B2D" w14:textId="77777777" w:rsidR="000F2F70" w:rsidRPr="00AE7710" w:rsidRDefault="000F2F70" w:rsidP="00AE7710">
      <w:pPr>
        <w:pStyle w:val="Heading2"/>
        <w:numPr>
          <w:ilvl w:val="0"/>
          <w:numId w:val="10"/>
        </w:numPr>
        <w:rPr>
          <w:rFonts w:ascii="Aptos Display" w:hAnsi="Aptos Display"/>
          <w:color w:val="auto"/>
        </w:rPr>
      </w:pPr>
      <w:r w:rsidRPr="00AE7710">
        <w:rPr>
          <w:rFonts w:ascii="Aptos Display" w:hAnsi="Aptos Display"/>
          <w:color w:val="auto"/>
        </w:rPr>
        <w:t>System Support Engineer</w:t>
      </w:r>
    </w:p>
    <w:p w14:paraId="178B1863" w14:textId="570B9040" w:rsidR="000F2F70" w:rsidRPr="000F2F70" w:rsidRDefault="00AE7710" w:rsidP="00AE7710">
      <w:pPr>
        <w:pStyle w:val="ListBullet"/>
        <w:numPr>
          <w:ilvl w:val="0"/>
          <w:numId w:val="0"/>
        </w:numPr>
        <w:rPr>
          <w:rFonts w:ascii="Aptos Display" w:hAnsi="Aptos Display"/>
        </w:rPr>
      </w:pPr>
      <w:r w:rsidRPr="000F2F70">
        <w:rPr>
          <w:rFonts w:ascii="Aptos Display" w:hAnsi="Aptos Display"/>
          <w:b/>
          <w:bCs/>
        </w:rPr>
        <w:t>Worldwide</w:t>
      </w:r>
      <w:r w:rsidR="000F2F70" w:rsidRPr="000F2F70">
        <w:rPr>
          <w:rFonts w:ascii="Aptos Display" w:hAnsi="Aptos Display"/>
          <w:b/>
          <w:bCs/>
        </w:rPr>
        <w:t xml:space="preserve"> Tech Services | 2017–2018</w:t>
      </w:r>
    </w:p>
    <w:p w14:paraId="4E335C0A" w14:textId="77777777" w:rsidR="000F2F70" w:rsidRPr="000F2F70" w:rsidRDefault="000F2F70" w:rsidP="000F2F70">
      <w:pPr>
        <w:pStyle w:val="ListBullet"/>
        <w:numPr>
          <w:ilvl w:val="0"/>
          <w:numId w:val="15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Implemented and supported Windows and Linux server environments. </w:t>
      </w:r>
    </w:p>
    <w:p w14:paraId="235ECFD0" w14:textId="77777777" w:rsidR="000F2F70" w:rsidRPr="000F2F70" w:rsidRDefault="000F2F70" w:rsidP="000F2F70">
      <w:pPr>
        <w:pStyle w:val="ListBullet"/>
        <w:numPr>
          <w:ilvl w:val="0"/>
          <w:numId w:val="15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Installed and maintained data center infrastructure and IP network systems. </w:t>
      </w:r>
    </w:p>
    <w:p w14:paraId="075732C9" w14:textId="77777777" w:rsidR="000F2F70" w:rsidRPr="000F2F70" w:rsidRDefault="000F2F70" w:rsidP="000F2F70">
      <w:pPr>
        <w:pStyle w:val="ListBullet"/>
        <w:numPr>
          <w:ilvl w:val="0"/>
          <w:numId w:val="15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Provided hardware and system support across multiple platforms and vendors. </w:t>
      </w:r>
    </w:p>
    <w:p w14:paraId="374402CA" w14:textId="77777777" w:rsidR="000F2F70" w:rsidRPr="000F2F70" w:rsidRDefault="000F2F70" w:rsidP="000F2F70">
      <w:pPr>
        <w:pStyle w:val="ListBullet"/>
        <w:numPr>
          <w:ilvl w:val="0"/>
          <w:numId w:val="15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Delivered technical solutions resulting in high operational performance and customer satisfaction. </w:t>
      </w:r>
    </w:p>
    <w:p w14:paraId="787B4E67" w14:textId="77777777" w:rsidR="000F2F70" w:rsidRPr="00AE7710" w:rsidRDefault="000F2F70" w:rsidP="00AE7710">
      <w:pPr>
        <w:pStyle w:val="Heading2"/>
        <w:numPr>
          <w:ilvl w:val="0"/>
          <w:numId w:val="10"/>
        </w:numPr>
        <w:rPr>
          <w:rFonts w:ascii="Aptos Display" w:hAnsi="Aptos Display"/>
          <w:color w:val="auto"/>
        </w:rPr>
      </w:pPr>
      <w:r w:rsidRPr="00AE7710">
        <w:rPr>
          <w:rFonts w:ascii="Aptos Display" w:hAnsi="Aptos Display"/>
          <w:color w:val="auto"/>
        </w:rPr>
        <w:t>Regional Information Technology Manager</w:t>
      </w:r>
    </w:p>
    <w:p w14:paraId="4D8BD4D9" w14:textId="77777777" w:rsidR="00AE7710" w:rsidRPr="00AE7710" w:rsidRDefault="00AE7710" w:rsidP="00AE7710">
      <w:pPr>
        <w:pStyle w:val="ListBullet"/>
        <w:numPr>
          <w:ilvl w:val="0"/>
          <w:numId w:val="0"/>
        </w:numPr>
        <w:rPr>
          <w:rFonts w:ascii="Aptos Display" w:hAnsi="Aptos Display"/>
          <w:b/>
          <w:bCs/>
        </w:rPr>
      </w:pPr>
      <w:r w:rsidRPr="00AE7710">
        <w:rPr>
          <w:rFonts w:ascii="Aptos Display" w:hAnsi="Aptos Display"/>
          <w:b/>
          <w:bCs/>
        </w:rPr>
        <w:t>Regional Center on Small Arms (2010–2016</w:t>
      </w:r>
    </w:p>
    <w:p w14:paraId="7D933660" w14:textId="6B7A4A93" w:rsidR="000F2F70" w:rsidRPr="000F2F70" w:rsidRDefault="000F2F70" w:rsidP="000F2F70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Led multinational technology projects across 15 African countries. </w:t>
      </w:r>
    </w:p>
    <w:p w14:paraId="1399EEB9" w14:textId="77777777" w:rsidR="000F2F70" w:rsidRPr="000F2F70" w:rsidRDefault="000F2F70" w:rsidP="000F2F70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Directed deployment of enterprise information systems and establishment of data centers. </w:t>
      </w:r>
    </w:p>
    <w:p w14:paraId="1367EDC6" w14:textId="77777777" w:rsidR="000F2F70" w:rsidRPr="000F2F70" w:rsidRDefault="000F2F70" w:rsidP="000F2F70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Managed infrastructure projects, training programs, and regional IT teams. </w:t>
      </w:r>
    </w:p>
    <w:p w14:paraId="1519921C" w14:textId="77777777" w:rsidR="000F2F70" w:rsidRPr="000F2F70" w:rsidRDefault="000F2F70" w:rsidP="000F2F70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Coordinated stakeholder engagement and technology governance initiatives. </w:t>
      </w:r>
    </w:p>
    <w:p w14:paraId="1106F319" w14:textId="77777777" w:rsidR="000F2F70" w:rsidRPr="000F2F70" w:rsidRDefault="000F2F70" w:rsidP="000F2F70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Supported digital transformation and capacity-building programs across member states. </w:t>
      </w:r>
    </w:p>
    <w:p w14:paraId="2EB54B2F" w14:textId="77777777" w:rsidR="000F2F70" w:rsidRPr="00AE7710" w:rsidRDefault="000F2F70" w:rsidP="00AE7710">
      <w:pPr>
        <w:pStyle w:val="Heading2"/>
        <w:numPr>
          <w:ilvl w:val="0"/>
          <w:numId w:val="10"/>
        </w:numPr>
        <w:rPr>
          <w:rFonts w:ascii="Aptos Display" w:hAnsi="Aptos Display"/>
          <w:color w:val="auto"/>
        </w:rPr>
      </w:pPr>
      <w:r w:rsidRPr="00AE7710">
        <w:rPr>
          <w:rFonts w:ascii="Aptos Display" w:hAnsi="Aptos Display"/>
          <w:color w:val="auto"/>
        </w:rPr>
        <w:t>Faculty Lecturer</w:t>
      </w:r>
    </w:p>
    <w:p w14:paraId="7C12032B" w14:textId="77777777" w:rsidR="000F2F70" w:rsidRPr="000F2F70" w:rsidRDefault="000F2F70" w:rsidP="00AE7710">
      <w:pPr>
        <w:pStyle w:val="ListBullet"/>
        <w:numPr>
          <w:ilvl w:val="0"/>
          <w:numId w:val="0"/>
        </w:numPr>
        <w:rPr>
          <w:rFonts w:ascii="Aptos Display" w:hAnsi="Aptos Display"/>
        </w:rPr>
      </w:pPr>
      <w:r w:rsidRPr="000F2F70">
        <w:rPr>
          <w:rFonts w:ascii="Aptos Display" w:hAnsi="Aptos Display"/>
          <w:b/>
          <w:bCs/>
        </w:rPr>
        <w:t>Maseno University | 2009–2016</w:t>
      </w:r>
    </w:p>
    <w:p w14:paraId="5A107232" w14:textId="77777777" w:rsidR="000F2F70" w:rsidRPr="000F2F70" w:rsidRDefault="000F2F70" w:rsidP="000F2F70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Taught undergraduate and graduate courses in information technology, computer science, business, and management. </w:t>
      </w:r>
    </w:p>
    <w:p w14:paraId="43F9BF75" w14:textId="77777777" w:rsidR="000F2F70" w:rsidRPr="000F2F70" w:rsidRDefault="000F2F70" w:rsidP="000F2F70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Developed curricula, instructional materials, and assessment strategies. </w:t>
      </w:r>
    </w:p>
    <w:p w14:paraId="5F32B66E" w14:textId="77777777" w:rsidR="000F2F70" w:rsidRPr="000F2F70" w:rsidRDefault="000F2F70" w:rsidP="000F2F70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Supervised research projects and mentored students on academic and career development. </w:t>
      </w:r>
    </w:p>
    <w:p w14:paraId="378D8C61" w14:textId="77777777" w:rsidR="000F2F70" w:rsidRPr="000F2F70" w:rsidRDefault="000F2F70" w:rsidP="000F2F70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Participated in academic committees and interdisciplinary collaborations. </w:t>
      </w:r>
    </w:p>
    <w:p w14:paraId="4C4F26BA" w14:textId="77777777" w:rsidR="000F2F70" w:rsidRPr="000F2F70" w:rsidRDefault="000F2F70" w:rsidP="000F2F70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Integrated educational technologies and innovative teaching approaches into course delivery. </w:t>
      </w:r>
    </w:p>
    <w:p w14:paraId="3626691D" w14:textId="77777777" w:rsidR="000F2F70" w:rsidRPr="00AE7710" w:rsidRDefault="000F2F70" w:rsidP="00AE7710">
      <w:pPr>
        <w:pStyle w:val="Heading2"/>
        <w:numPr>
          <w:ilvl w:val="0"/>
          <w:numId w:val="10"/>
        </w:numPr>
        <w:rPr>
          <w:rFonts w:ascii="Aptos Display" w:hAnsi="Aptos Display"/>
          <w:color w:val="auto"/>
        </w:rPr>
      </w:pPr>
      <w:r w:rsidRPr="00AE7710">
        <w:rPr>
          <w:rFonts w:ascii="Aptos Display" w:hAnsi="Aptos Display"/>
          <w:color w:val="auto"/>
        </w:rPr>
        <w:t>Senior Lecturer</w:t>
      </w:r>
    </w:p>
    <w:p w14:paraId="7A9B4517" w14:textId="77777777" w:rsidR="000F2F70" w:rsidRPr="000F2F70" w:rsidRDefault="000F2F70" w:rsidP="00AE7710">
      <w:pPr>
        <w:pStyle w:val="ListBullet"/>
        <w:numPr>
          <w:ilvl w:val="0"/>
          <w:numId w:val="0"/>
        </w:numPr>
        <w:rPr>
          <w:rFonts w:ascii="Aptos Display" w:hAnsi="Aptos Display"/>
        </w:rPr>
      </w:pPr>
      <w:r w:rsidRPr="000F2F70">
        <w:rPr>
          <w:rFonts w:ascii="Aptos Display" w:hAnsi="Aptos Display"/>
          <w:b/>
          <w:bCs/>
        </w:rPr>
        <w:t>Kenya School of Government | 2012–2015</w:t>
      </w:r>
    </w:p>
    <w:p w14:paraId="31B66F1B" w14:textId="77777777" w:rsidR="000F2F70" w:rsidRPr="000F2F70" w:rsidRDefault="000F2F70" w:rsidP="000F2F70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Delivered executive training programs for government officials in strategic management, ICT, public administration, and organizational development. </w:t>
      </w:r>
    </w:p>
    <w:p w14:paraId="3ED11A14" w14:textId="77777777" w:rsidR="000F2F70" w:rsidRPr="000F2F70" w:rsidRDefault="000F2F70" w:rsidP="000F2F70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Developed curricula, training manuals, and instructional resources. </w:t>
      </w:r>
    </w:p>
    <w:p w14:paraId="76E23EBD" w14:textId="77777777" w:rsidR="000F2F70" w:rsidRPr="000F2F70" w:rsidRDefault="000F2F70" w:rsidP="000F2F70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Conducted research, consultancy activities, and capacity-building initiatives. </w:t>
      </w:r>
    </w:p>
    <w:p w14:paraId="608DD1D1" w14:textId="77777777" w:rsidR="000F2F70" w:rsidRPr="000F2F70" w:rsidRDefault="000F2F70" w:rsidP="000F2F70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Coordinated training programs and evaluated learning outcomes. </w:t>
      </w:r>
    </w:p>
    <w:p w14:paraId="7E59F98A" w14:textId="6CEDCDA1" w:rsidR="000F2F70" w:rsidRPr="00AE7710" w:rsidRDefault="000F2F70" w:rsidP="00AE7710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Facilitated classroom and distance-learning programs for public sector professionals. </w:t>
      </w:r>
    </w:p>
    <w:p w14:paraId="5CC716BF" w14:textId="77777777" w:rsidR="000F2F70" w:rsidRPr="00AE7710" w:rsidRDefault="000F2F70" w:rsidP="00AE7710">
      <w:pPr>
        <w:pStyle w:val="Heading2"/>
        <w:numPr>
          <w:ilvl w:val="0"/>
          <w:numId w:val="10"/>
        </w:numPr>
        <w:rPr>
          <w:rFonts w:ascii="Aptos Display" w:hAnsi="Aptos Display"/>
          <w:color w:val="auto"/>
        </w:rPr>
      </w:pPr>
      <w:r w:rsidRPr="00AE7710">
        <w:rPr>
          <w:rFonts w:ascii="Aptos Display" w:hAnsi="Aptos Display"/>
          <w:color w:val="auto"/>
        </w:rPr>
        <w:t>Faculty Lecturer</w:t>
      </w:r>
    </w:p>
    <w:p w14:paraId="5CC081B7" w14:textId="77777777" w:rsidR="000F2F70" w:rsidRPr="000F2F70" w:rsidRDefault="000F2F70" w:rsidP="00AE7710">
      <w:pPr>
        <w:pStyle w:val="ListBullet"/>
        <w:numPr>
          <w:ilvl w:val="0"/>
          <w:numId w:val="0"/>
        </w:numPr>
        <w:rPr>
          <w:rFonts w:ascii="Aptos Display" w:hAnsi="Aptos Display"/>
        </w:rPr>
      </w:pPr>
      <w:r w:rsidRPr="000F2F70">
        <w:rPr>
          <w:rFonts w:ascii="Aptos Display" w:hAnsi="Aptos Display"/>
          <w:b/>
          <w:bCs/>
        </w:rPr>
        <w:t>Jomo Kenyatta University of Agriculture and Technology (JKUAT) | 2007–2012</w:t>
      </w:r>
    </w:p>
    <w:p w14:paraId="603D2BA3" w14:textId="77777777" w:rsidR="000F2F70" w:rsidRPr="000F2F70" w:rsidRDefault="000F2F70" w:rsidP="000F2F70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lastRenderedPageBreak/>
        <w:t xml:space="preserve">Delivered courses in programming, networking, cybersecurity, web development, and information systems. </w:t>
      </w:r>
    </w:p>
    <w:p w14:paraId="25BFE41C" w14:textId="77777777" w:rsidR="000F2F70" w:rsidRPr="000F2F70" w:rsidRDefault="000F2F70" w:rsidP="000F2F70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Developed course materials, assessments, and instructional plans. </w:t>
      </w:r>
    </w:p>
    <w:p w14:paraId="4D9EBC1F" w14:textId="77777777" w:rsidR="000F2F70" w:rsidRPr="000F2F70" w:rsidRDefault="000F2F70" w:rsidP="000F2F70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Supervised student projects and provided academic advising. </w:t>
      </w:r>
    </w:p>
    <w:p w14:paraId="5DA3C2B5" w14:textId="77777777" w:rsidR="000F2F70" w:rsidRPr="000F2F70" w:rsidRDefault="000F2F70" w:rsidP="000F2F70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 xml:space="preserve">Conducted research and collaborated with faculty across disciplines. </w:t>
      </w:r>
    </w:p>
    <w:p w14:paraId="6E718499" w14:textId="77777777" w:rsidR="000F2F70" w:rsidRPr="000F2F70" w:rsidRDefault="000F2F70" w:rsidP="000F2F70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0F2F70">
        <w:rPr>
          <w:rFonts w:ascii="Aptos Display" w:hAnsi="Aptos Display"/>
        </w:rPr>
        <w:t>Leveraged instructional technologies to enhance teaching and student engagement.</w:t>
      </w:r>
    </w:p>
    <w:p w14:paraId="31878F78" w14:textId="77777777" w:rsidR="000F2F70" w:rsidRDefault="000F2F70" w:rsidP="000F2F70">
      <w:pPr>
        <w:pStyle w:val="ListBullet"/>
        <w:numPr>
          <w:ilvl w:val="0"/>
          <w:numId w:val="0"/>
        </w:numPr>
        <w:ind w:left="360" w:hanging="360"/>
        <w:rPr>
          <w:rFonts w:ascii="Aptos Display" w:hAnsi="Aptos Display"/>
        </w:rPr>
      </w:pPr>
    </w:p>
    <w:p w14:paraId="025C451B" w14:textId="3C3CB9A3" w:rsidR="00F50EB3" w:rsidRDefault="00F50EB3">
      <w:pPr>
        <w:rPr>
          <w:rFonts w:ascii="Aptos Display" w:hAnsi="Aptos Display"/>
        </w:rPr>
      </w:pPr>
      <w:r>
        <w:rPr>
          <w:rFonts w:ascii="Aptos Display" w:hAnsi="Aptos Display"/>
        </w:rPr>
        <w:br w:type="page"/>
      </w:r>
    </w:p>
    <w:p w14:paraId="00AA73F7" w14:textId="6D22CCA4" w:rsidR="00F50EB3" w:rsidRDefault="00F50EB3" w:rsidP="000F2F70">
      <w:pPr>
        <w:pStyle w:val="ListBullet"/>
        <w:numPr>
          <w:ilvl w:val="0"/>
          <w:numId w:val="0"/>
        </w:numPr>
        <w:ind w:left="360" w:hanging="360"/>
        <w:rPr>
          <w:rFonts w:ascii="Aptos Display" w:hAnsi="Aptos Display"/>
        </w:rPr>
      </w:pPr>
      <w:r w:rsidRPr="00F50EB3">
        <w:rPr>
          <w:rFonts w:ascii="Aptos Display" w:hAnsi="Aptos Display"/>
          <w:noProof/>
        </w:rPr>
        <w:lastRenderedPageBreak/>
        <w:drawing>
          <wp:inline distT="0" distB="0" distL="0" distR="0" wp14:anchorId="6FC99041" wp14:editId="34063853">
            <wp:extent cx="5993099" cy="5829300"/>
            <wp:effectExtent l="57150" t="38100" r="46355" b="38100"/>
            <wp:docPr id="1746106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0651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3120" cy="5839047"/>
                    </a:xfrm>
                    <a:prstGeom prst="rect">
                      <a:avLst/>
                    </a:prstGeom>
                    <a:solidFill>
                      <a:schemeClr val="bg2"/>
                    </a:solidFill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6B119CE5" w14:textId="77777777" w:rsidR="00F50EB3" w:rsidRDefault="00F50EB3">
      <w:pPr>
        <w:rPr>
          <w:rFonts w:ascii="Aptos Display" w:hAnsi="Aptos Display"/>
        </w:rPr>
      </w:pPr>
      <w:r>
        <w:rPr>
          <w:rFonts w:ascii="Aptos Display" w:hAnsi="Aptos Display"/>
        </w:rPr>
        <w:br w:type="page"/>
      </w:r>
    </w:p>
    <w:p w14:paraId="6B13AEB9" w14:textId="5CF7036E" w:rsidR="00AE7710" w:rsidRPr="00250CDC" w:rsidRDefault="00F50EB3" w:rsidP="000F2F70">
      <w:pPr>
        <w:pStyle w:val="ListBullet"/>
        <w:numPr>
          <w:ilvl w:val="0"/>
          <w:numId w:val="0"/>
        </w:numPr>
        <w:ind w:left="360" w:hanging="360"/>
        <w:rPr>
          <w:rFonts w:ascii="Aptos Display" w:hAnsi="Aptos Display"/>
        </w:rPr>
      </w:pPr>
      <w:r w:rsidRPr="00F50EB3">
        <w:rPr>
          <w:rFonts w:ascii="Aptos Display" w:hAnsi="Aptos Display"/>
          <w:noProof/>
        </w:rPr>
        <w:lastRenderedPageBreak/>
        <w:drawing>
          <wp:inline distT="0" distB="0" distL="0" distR="0" wp14:anchorId="0B4B8647" wp14:editId="4C8380DF">
            <wp:extent cx="5486400" cy="4426585"/>
            <wp:effectExtent l="0" t="0" r="0" b="0"/>
            <wp:docPr id="1984525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52552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710" w:rsidRPr="00250CDC" w:rsidSect="00F2754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EA2B" w14:textId="77777777" w:rsidR="002612B7" w:rsidRDefault="002612B7" w:rsidP="00F23CAB">
      <w:pPr>
        <w:spacing w:after="0" w:line="240" w:lineRule="auto"/>
      </w:pPr>
      <w:r>
        <w:separator/>
      </w:r>
    </w:p>
  </w:endnote>
  <w:endnote w:type="continuationSeparator" w:id="0">
    <w:p w14:paraId="7B1E5691" w14:textId="77777777" w:rsidR="002612B7" w:rsidRDefault="002612B7" w:rsidP="00F2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9F0D" w14:textId="77777777" w:rsidR="00F23CAB" w:rsidRDefault="00F23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107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2D61D" w14:textId="612376A5" w:rsidR="00F23CAB" w:rsidRDefault="00F23C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CA319E" w14:textId="77777777" w:rsidR="00F23CAB" w:rsidRDefault="00F23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82FC" w14:textId="77777777" w:rsidR="00F23CAB" w:rsidRDefault="00F23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499B" w14:textId="77777777" w:rsidR="002612B7" w:rsidRDefault="002612B7" w:rsidP="00F23CAB">
      <w:pPr>
        <w:spacing w:after="0" w:line="240" w:lineRule="auto"/>
      </w:pPr>
      <w:r>
        <w:separator/>
      </w:r>
    </w:p>
  </w:footnote>
  <w:footnote w:type="continuationSeparator" w:id="0">
    <w:p w14:paraId="4DDFADBE" w14:textId="77777777" w:rsidR="002612B7" w:rsidRDefault="002612B7" w:rsidP="00F23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4BB8" w14:textId="77777777" w:rsidR="00F23CAB" w:rsidRDefault="00F23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483F" w14:textId="77777777" w:rsidR="00F23CAB" w:rsidRDefault="00F23C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64F8" w14:textId="77777777" w:rsidR="00F23CAB" w:rsidRDefault="00F23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F9E3B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F45EAF"/>
    <w:multiLevelType w:val="multilevel"/>
    <w:tmpl w:val="5330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D01E7"/>
    <w:multiLevelType w:val="hybridMultilevel"/>
    <w:tmpl w:val="7708D8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B0718"/>
    <w:multiLevelType w:val="multilevel"/>
    <w:tmpl w:val="B9BC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E750F"/>
    <w:multiLevelType w:val="multilevel"/>
    <w:tmpl w:val="3FA0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523F13"/>
    <w:multiLevelType w:val="multilevel"/>
    <w:tmpl w:val="E92C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427EA3"/>
    <w:multiLevelType w:val="multilevel"/>
    <w:tmpl w:val="2D20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0F3EAB"/>
    <w:multiLevelType w:val="multilevel"/>
    <w:tmpl w:val="CAF6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93C68"/>
    <w:multiLevelType w:val="multilevel"/>
    <w:tmpl w:val="6A02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C3302"/>
    <w:multiLevelType w:val="multilevel"/>
    <w:tmpl w:val="246E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9F2E4D"/>
    <w:multiLevelType w:val="multilevel"/>
    <w:tmpl w:val="1AD8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219182">
    <w:abstractNumId w:val="8"/>
  </w:num>
  <w:num w:numId="2" w16cid:durableId="634215564">
    <w:abstractNumId w:val="6"/>
  </w:num>
  <w:num w:numId="3" w16cid:durableId="1549681682">
    <w:abstractNumId w:val="5"/>
  </w:num>
  <w:num w:numId="4" w16cid:durableId="637761324">
    <w:abstractNumId w:val="4"/>
  </w:num>
  <w:num w:numId="5" w16cid:durableId="2084522951">
    <w:abstractNumId w:val="7"/>
  </w:num>
  <w:num w:numId="6" w16cid:durableId="433746434">
    <w:abstractNumId w:val="3"/>
  </w:num>
  <w:num w:numId="7" w16cid:durableId="186605372">
    <w:abstractNumId w:val="2"/>
  </w:num>
  <w:num w:numId="8" w16cid:durableId="1499005301">
    <w:abstractNumId w:val="1"/>
  </w:num>
  <w:num w:numId="9" w16cid:durableId="1772042495">
    <w:abstractNumId w:val="0"/>
  </w:num>
  <w:num w:numId="10" w16cid:durableId="1927614091">
    <w:abstractNumId w:val="10"/>
  </w:num>
  <w:num w:numId="11" w16cid:durableId="1123688711">
    <w:abstractNumId w:val="13"/>
  </w:num>
  <w:num w:numId="12" w16cid:durableId="1681852941">
    <w:abstractNumId w:val="12"/>
  </w:num>
  <w:num w:numId="13" w16cid:durableId="2006201078">
    <w:abstractNumId w:val="14"/>
  </w:num>
  <w:num w:numId="14" w16cid:durableId="1833519018">
    <w:abstractNumId w:val="15"/>
  </w:num>
  <w:num w:numId="15" w16cid:durableId="1970357885">
    <w:abstractNumId w:val="18"/>
  </w:num>
  <w:num w:numId="16" w16cid:durableId="182282879">
    <w:abstractNumId w:val="16"/>
  </w:num>
  <w:num w:numId="17" w16cid:durableId="1221483939">
    <w:abstractNumId w:val="17"/>
  </w:num>
  <w:num w:numId="18" w16cid:durableId="1798837092">
    <w:abstractNumId w:val="9"/>
  </w:num>
  <w:num w:numId="19" w16cid:durableId="1462114090">
    <w:abstractNumId w:val="11"/>
  </w:num>
  <w:num w:numId="20" w16cid:durableId="1031760160">
    <w:abstractNumId w:val="8"/>
  </w:num>
  <w:num w:numId="21" w16cid:durableId="1360276289">
    <w:abstractNumId w:val="8"/>
  </w:num>
  <w:num w:numId="22" w16cid:durableId="134103988">
    <w:abstractNumId w:val="8"/>
  </w:num>
  <w:num w:numId="23" w16cid:durableId="1528912303">
    <w:abstractNumId w:val="8"/>
  </w:num>
  <w:num w:numId="24" w16cid:durableId="1068840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2F70"/>
    <w:rsid w:val="0012311F"/>
    <w:rsid w:val="0015074B"/>
    <w:rsid w:val="00250CDC"/>
    <w:rsid w:val="002612B7"/>
    <w:rsid w:val="0029639D"/>
    <w:rsid w:val="00326F90"/>
    <w:rsid w:val="0057424A"/>
    <w:rsid w:val="005A032B"/>
    <w:rsid w:val="00922594"/>
    <w:rsid w:val="009B0448"/>
    <w:rsid w:val="009E4844"/>
    <w:rsid w:val="00AA1D8D"/>
    <w:rsid w:val="00AE7710"/>
    <w:rsid w:val="00B47730"/>
    <w:rsid w:val="00BD7BA9"/>
    <w:rsid w:val="00CA6407"/>
    <w:rsid w:val="00CB0664"/>
    <w:rsid w:val="00E52401"/>
    <w:rsid w:val="00E70BB2"/>
    <w:rsid w:val="00F23CAB"/>
    <w:rsid w:val="00F2754F"/>
    <w:rsid w:val="00F50EB3"/>
    <w:rsid w:val="00FC693F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BA879"/>
  <w14:defaultImageDpi w14:val="300"/>
  <w15:docId w15:val="{9EAD27BE-5657-45F7-8F07-8DCDE674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Annet</cp:lastModifiedBy>
  <cp:revision>6</cp:revision>
  <dcterms:created xsi:type="dcterms:W3CDTF">2026-06-23T18:19:00Z</dcterms:created>
  <dcterms:modified xsi:type="dcterms:W3CDTF">2026-06-23T18:43:00Z</dcterms:modified>
  <cp:category/>
</cp:coreProperties>
</file>